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4167C">
      <w:pPr>
        <w:bidi w:val="0"/>
        <w:jc w:val="center"/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高等学历继续教育在线论文--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学员操作手册</w:t>
      </w:r>
    </w:p>
    <w:p w14:paraId="4FA979A5">
      <w:pPr>
        <w:bidi w:val="0"/>
        <w:jc w:val="center"/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</w:pPr>
    </w:p>
    <w:p w14:paraId="6DBE1376">
      <w:pPr>
        <w:pStyle w:val="2"/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登录方式</w:t>
      </w:r>
    </w:p>
    <w:p w14:paraId="579C7EC2">
      <w:pPr>
        <w:pStyle w:val="26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访问：</w:t>
      </w:r>
      <w:r>
        <w:rPr>
          <w:rFonts w:hint="eastAsia" w:ascii="宋体" w:hAnsi="宋体" w:eastAsia="宋体" w:cs="宋体"/>
          <w:color w:val="0070C0"/>
          <w:sz w:val="24"/>
          <w:szCs w:val="24"/>
          <w:u w:val="single"/>
          <w:lang w:val="en-US" w:eastAsia="zh-CN"/>
        </w:rPr>
        <w:t>https://xaut.windf.cn/np/#/login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网址，输入学号和默认密码（证件号后6位）登录系统。</w:t>
      </w:r>
    </w:p>
    <w:p w14:paraId="0C0FE73D">
      <w:pPr>
        <w:pStyle w:val="26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6690" cy="2658110"/>
            <wp:effectExtent l="0" t="0" r="635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A59DA">
      <w:pPr>
        <w:pStyle w:val="26"/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</w:p>
    <w:p w14:paraId="162F19E5">
      <w:pPr>
        <w:pStyle w:val="2"/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参加论文</w:t>
      </w:r>
    </w:p>
    <w:p w14:paraId="0BA4379B">
      <w:pPr>
        <w:pStyle w:val="3"/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论文资料</w:t>
      </w:r>
    </w:p>
    <w:p w14:paraId="688863AC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论文资料存放的是学校指定的论文模板，内含论文结构及格式要求，请同学下载学校模板进行论文的撰写。</w:t>
      </w:r>
    </w:p>
    <w:p w14:paraId="351D1DA1">
      <w:pPr>
        <w:spacing w:line="360" w:lineRule="auto"/>
        <w:ind w:firstLine="420" w:firstLineChars="0"/>
        <w:rPr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注意：不按照模板要求完成的毕业论文，可能会因格式检测不合格而无法通过审核。</w:t>
      </w:r>
    </w:p>
    <w:p w14:paraId="6A2E9804">
      <w:pPr>
        <w:pStyle w:val="26"/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6690" cy="2496185"/>
            <wp:effectExtent l="0" t="0" r="635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E73C4">
      <w:pPr>
        <w:pStyle w:val="3"/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论文批次</w:t>
      </w:r>
    </w:p>
    <w:p w14:paraId="6ABC16C6">
      <w:pPr>
        <w:spacing w:line="360" w:lineRule="auto"/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点击参加此次论文。</w:t>
      </w:r>
    </w:p>
    <w:p w14:paraId="02100511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6690" cy="2496185"/>
            <wp:effectExtent l="0" t="0" r="10160" b="184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5C1B4">
      <w:pPr>
        <w:ind w:firstLine="420" w:firstLine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选择毕业论文.</w:t>
      </w:r>
    </w:p>
    <w:p w14:paraId="14E1738D">
      <w:pPr>
        <w:rPr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drawing>
          <wp:inline distT="0" distB="0" distL="114300" distR="114300">
            <wp:extent cx="5273675" cy="2501265"/>
            <wp:effectExtent l="0" t="0" r="14605" b="13335"/>
            <wp:docPr id="1" name="图片 1" descr="pag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age_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6EA7B">
      <w:pPr>
        <w:pStyle w:val="3"/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在线论文</w:t>
      </w:r>
    </w:p>
    <w:p w14:paraId="218D6BB5">
      <w:pPr>
        <w:pStyle w:val="26"/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点击【进入论文】，正式进入论文模块。</w:t>
      </w:r>
    </w:p>
    <w:p w14:paraId="3A8725EB">
      <w:pPr>
        <w:pStyle w:val="26"/>
        <w:spacing w:line="360" w:lineRule="auto"/>
        <w:ind w:firstLine="657" w:firstLineChars="274"/>
        <w:rPr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注意：在指定的时间范围内才能进行论文各流程的操作。</w:t>
      </w:r>
    </w:p>
    <w:p w14:paraId="7489B970">
      <w:pPr>
        <w:pStyle w:val="26"/>
        <w:spacing w:line="360" w:lineRule="auto"/>
        <w:ind w:left="0" w:leftChars="0" w:firstLine="0" w:firstLineChars="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5273675" cy="2501265"/>
            <wp:effectExtent l="0" t="0" r="14605" b="13335"/>
            <wp:docPr id="2" name="图片 2" descr="p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page_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5C446">
      <w:pPr>
        <w:pStyle w:val="4"/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自拟论文题目</w:t>
      </w:r>
    </w:p>
    <w:p w14:paraId="03EDB204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选择“自拟题目”，填写论文题目，提交给老师审核。指导教师会对论文题目进行审核，学生应根据意见修改后重新上传，直至论文题目符合要求，审核通过。</w:t>
      </w:r>
    </w:p>
    <w:p w14:paraId="3A438EEF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5273675" cy="2501265"/>
            <wp:effectExtent l="0" t="0" r="14605" b="13335"/>
            <wp:docPr id="6" name="图片 6" descr="pag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page_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A552E">
      <w:pPr>
        <w:pStyle w:val="4"/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上传论文初稿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 w:themeColor="text1"/>
          <w:spacing w:val="7"/>
          <w:sz w:val="28"/>
          <w:szCs w:val="28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 w:themeColor="text1"/>
          <w:spacing w:val="7"/>
          <w:sz w:val="28"/>
          <w:szCs w:val="28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word格式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 w:themeColor="text1"/>
          <w:spacing w:val="7"/>
          <w:sz w:val="28"/>
          <w:szCs w:val="28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03EA9F70">
      <w:pPr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论文题目审核通过后，即可开始上传word格式论文初稿，论文模板见“论文资料”。</w:t>
      </w:r>
    </w:p>
    <w:p w14:paraId="43B40776">
      <w:pPr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5273675" cy="2501265"/>
            <wp:effectExtent l="0" t="0" r="14605" b="13335"/>
            <wp:docPr id="10" name="图片 10" descr="page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page_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1FBE4">
      <w:pPr>
        <w:spacing w:line="360" w:lineRule="auto"/>
        <w:ind w:firstLine="420" w:firstLine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上传的初稿经论文指导老师评阅提出意见后多次修改上传，最终审核通过之后，才可开始下一环节。</w:t>
      </w:r>
    </w:p>
    <w:p w14:paraId="138D76E7">
      <w:pPr>
        <w:pStyle w:val="4"/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查重及论文定稿</w:t>
      </w:r>
    </w:p>
    <w:p w14:paraId="2B72D75E">
      <w:pPr>
        <w:ind w:firstLine="420" w:firstLineChars="0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审核通过的初稿，在查重环节进行上传，点击【查重】按钮，进行论文查重与格式检测，初稿检测合格之后，指导老师审核通过即为论文定稿。</w:t>
      </w:r>
    </w:p>
    <w:p w14:paraId="6302D49D">
      <w:pPr>
        <w:ind w:firstLine="420" w:firstLineChars="0"/>
        <w:rPr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  <w:t>注意：经过教师批阅合格的初稿可再提交进行查重与格式检测，每位学生有两次免费查重及格式检测机会，后续查重需自行付费。</w:t>
      </w:r>
    </w:p>
    <w:p w14:paraId="4816969F">
      <w:pPr>
        <w:rPr>
          <w:rFonts w:hint="eastAsia" w:ascii="宋体" w:hAnsi="宋体" w:eastAsia="宋体" w:cs="宋体"/>
          <w:color w:val="C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5273675" cy="2501265"/>
            <wp:effectExtent l="0" t="0" r="14605" b="13335"/>
            <wp:docPr id="9" name="图片 9" descr="page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page_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B0C4E"/>
    <w:p w14:paraId="685E8887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4310" cy="2499360"/>
            <wp:effectExtent l="0" t="0" r="13970" b="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B9146">
      <w:pPr>
        <w:pStyle w:val="4"/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答辩</w:t>
      </w:r>
      <w:r>
        <w:drawing>
          <wp:inline distT="0" distB="0" distL="114300" distR="114300">
            <wp:extent cx="5258435" cy="2610485"/>
            <wp:effectExtent l="0" t="0" r="18415" b="184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DF4D4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论文定稿审核通过后，指导老师安排答辩，答辩完成后指导教师录入答辩成绩。</w:t>
      </w:r>
    </w:p>
    <w:p w14:paraId="690B75E4">
      <w:pPr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5273675" cy="2501265"/>
            <wp:effectExtent l="0" t="0" r="14605" b="13335"/>
            <wp:docPr id="12" name="图片 12" descr="page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page_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31A89">
      <w:pPr>
        <w:pStyle w:val="4"/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上传论文终稿</w:t>
      </w:r>
    </w:p>
    <w:p w14:paraId="1051000B">
      <w:pPr>
        <w:spacing w:line="360" w:lineRule="auto"/>
        <w:ind w:firstLine="420" w:firstLine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答辩环节全部完成后，学生可以上传终稿，格式要求:PDF格式，命名要求:学号+姓名。终稿内容需包含封皮、任务书、进度表、指导教师意见、评阅人意见、答辩意见、诚信承诺、论文定稿等所有资料（必须填写完成相关内容并签字），论文终稿上传后指导教师进行审核。</w:t>
      </w:r>
    </w:p>
    <w:p w14:paraId="013B9451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5273675" cy="2501265"/>
            <wp:effectExtent l="0" t="0" r="14605" b="13335"/>
            <wp:docPr id="11" name="图片 11" descr="page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page_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42799">
      <w:pPr>
        <w:rPr>
          <w:rFonts w:hint="eastAsia" w:ascii="宋体" w:hAnsi="宋体" w:eastAsia="宋体" w:cs="宋体"/>
          <w:lang w:val="en-US" w:eastAsia="zh-CN"/>
        </w:rPr>
      </w:pPr>
    </w:p>
    <w:p w14:paraId="312207D4">
      <w:pPr>
        <w:pStyle w:val="3"/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论文成绩查询</w:t>
      </w:r>
    </w:p>
    <w:p w14:paraId="1843964C">
      <w:pPr>
        <w:pStyle w:val="26"/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论文结束后，学生可在线查看论文成绩。</w:t>
      </w:r>
    </w:p>
    <w:p w14:paraId="6D4CD46E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2245" cy="2372995"/>
            <wp:effectExtent l="0" t="0" r="14605" b="8255"/>
            <wp:docPr id="5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2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F1293">
      <w:pPr>
        <w:spacing w:line="360" w:lineRule="auto"/>
        <w:ind w:firstLine="420" w:firstLineChars="0"/>
        <w:rPr>
          <w:rFonts w:hint="eastAsia" w:ascii="宋体" w:hAnsi="宋体" w:eastAsia="宋体" w:cs="宋体"/>
          <w:b/>
          <w:bCs/>
          <w:color w:val="C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C00000"/>
          <w:sz w:val="24"/>
          <w:szCs w:val="24"/>
          <w:lang w:val="en-US" w:eastAsia="zh-CN"/>
        </w:rPr>
        <w:t>成绩说明：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7"/>
          <w:sz w:val="28"/>
          <w:szCs w:val="28"/>
          <w:highlight w:val="none"/>
          <w:shd w:val="clear" w:fill="FFFFFF"/>
          <w:lang w:val="en-US" w:eastAsia="zh-CN"/>
        </w:rPr>
        <w:t>至少满足以下基本要求</w:t>
      </w:r>
    </w:p>
    <w:p w14:paraId="6E30AF35">
      <w:pPr>
        <w:spacing w:line="360" w:lineRule="auto"/>
        <w:ind w:firstLine="420" w:firstLineChars="0"/>
        <w:rPr>
          <w:rFonts w:hint="eastAsia" w:ascii="宋体" w:hAnsi="宋体" w:eastAsia="宋体" w:cs="宋体"/>
          <w:color w:val="C00000"/>
          <w:sz w:val="24"/>
          <w:szCs w:val="24"/>
        </w:rPr>
      </w:pPr>
      <w:r>
        <w:rPr>
          <w:rFonts w:hint="eastAsia" w:ascii="宋体" w:hAnsi="宋体" w:eastAsia="宋体" w:cs="宋体"/>
          <w:color w:val="C00000"/>
          <w:sz w:val="24"/>
          <w:szCs w:val="24"/>
        </w:rPr>
        <w:t xml:space="preserve">1、60分-79分：论文正文部分字数大于12000字并且查重率小于等于50%；论文水平符合申请毕业要求。 </w:t>
      </w:r>
    </w:p>
    <w:p w14:paraId="6869A6E5">
      <w:pPr>
        <w:spacing w:line="360" w:lineRule="auto"/>
        <w:ind w:firstLine="420" w:firstLineChars="0"/>
        <w:rPr>
          <w:rFonts w:hint="eastAsia" w:ascii="宋体" w:hAnsi="宋体" w:eastAsia="宋体" w:cs="宋体"/>
          <w:color w:val="C00000"/>
          <w:sz w:val="24"/>
          <w:szCs w:val="24"/>
        </w:rPr>
      </w:pPr>
      <w:r>
        <w:rPr>
          <w:rFonts w:hint="eastAsia" w:ascii="宋体" w:hAnsi="宋体" w:eastAsia="宋体" w:cs="宋体"/>
          <w:color w:val="C00000"/>
          <w:sz w:val="24"/>
          <w:szCs w:val="24"/>
        </w:rPr>
        <w:t>2、80分及以上：论文正文部分字数大于20000字并且查重率小于等于30%；论文水平符合申请学位要求。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ACE020"/>
    <w:multiLevelType w:val="multilevel"/>
    <w:tmpl w:val="F3ACE020"/>
    <w:lvl w:ilvl="0" w:tentative="0">
      <w:start w:val="1"/>
      <w:numFmt w:val="decimal"/>
      <w:pStyle w:val="37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3E270DCF"/>
    <w:multiLevelType w:val="multilevel"/>
    <w:tmpl w:val="3E270DCF"/>
    <w:lvl w:ilvl="0" w:tentative="0">
      <w:start w:val="1"/>
      <w:numFmt w:val="decimal"/>
      <w:pStyle w:val="2"/>
      <w:suff w:val="space"/>
      <w:lvlText w:val="%1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1" w:tentative="0">
      <w:start w:val="1"/>
      <w:numFmt w:val="decimal"/>
      <w:pStyle w:val="3"/>
      <w:suff w:val="space"/>
      <w:lvlText w:val="%1.%2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2" w:tentative="0">
      <w:start w:val="1"/>
      <w:numFmt w:val="decimal"/>
      <w:pStyle w:val="4"/>
      <w:suff w:val="space"/>
      <w:lvlText w:val="%1.%2.%3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3" w:tentative="0">
      <w:start w:val="1"/>
      <w:numFmt w:val="decimal"/>
      <w:pStyle w:val="5"/>
      <w:suff w:val="space"/>
      <w:lvlText w:val="%1.%2.%3.%4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4" w:tentative="0">
      <w:start w:val="1"/>
      <w:numFmt w:val="decimal"/>
      <w:pStyle w:val="6"/>
      <w:lvlText w:val="%1.%2.%3.%4.%5."/>
      <w:lvlJc w:val="left"/>
      <w:pPr>
        <w:tabs>
          <w:tab w:val="left" w:pos="0"/>
        </w:tabs>
        <w:ind w:left="0" w:leftChars="0" w:firstLine="0" w:firstLineChars="0"/>
      </w:pPr>
      <w:rPr>
        <w:rFonts w:hint="default" w:ascii="微软雅黑" w:hAnsi="微软雅黑" w:eastAsia="微软雅黑"/>
      </w:rPr>
    </w:lvl>
    <w:lvl w:ilvl="5" w:tentative="0">
      <w:start w:val="1"/>
      <w:numFmt w:val="decimal"/>
      <w:pStyle w:val="8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pStyle w:val="10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</w:abstractNum>
  <w:abstractNum w:abstractNumId="2">
    <w:nsid w:val="5ADD0511"/>
    <w:multiLevelType w:val="multilevel"/>
    <w:tmpl w:val="5ADD0511"/>
    <w:lvl w:ilvl="0" w:tentative="0">
      <w:start w:val="1"/>
      <w:numFmt w:val="decimal"/>
      <w:pStyle w:val="38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004F67"/>
    <w:rsid w:val="012375FA"/>
    <w:rsid w:val="02EC5459"/>
    <w:rsid w:val="02F456F2"/>
    <w:rsid w:val="03B30DE2"/>
    <w:rsid w:val="086D02F9"/>
    <w:rsid w:val="0AA95014"/>
    <w:rsid w:val="0ECE5A23"/>
    <w:rsid w:val="0F76748F"/>
    <w:rsid w:val="0FB32534"/>
    <w:rsid w:val="1A055FEE"/>
    <w:rsid w:val="1C0C6595"/>
    <w:rsid w:val="28980EB0"/>
    <w:rsid w:val="2A5E594F"/>
    <w:rsid w:val="32901DB4"/>
    <w:rsid w:val="3F0D05DD"/>
    <w:rsid w:val="423654AA"/>
    <w:rsid w:val="45644894"/>
    <w:rsid w:val="45BE1E65"/>
    <w:rsid w:val="4D8373F3"/>
    <w:rsid w:val="500804DB"/>
    <w:rsid w:val="5825300C"/>
    <w:rsid w:val="58E97957"/>
    <w:rsid w:val="5BD10C91"/>
    <w:rsid w:val="5F092FF9"/>
    <w:rsid w:val="63916680"/>
    <w:rsid w:val="69004F67"/>
    <w:rsid w:val="70F2548C"/>
    <w:rsid w:val="786A574C"/>
    <w:rsid w:val="7C6B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after="20" w:afterLines="20" w:line="288" w:lineRule="auto"/>
      <w:jc w:val="both"/>
    </w:pPr>
    <w:rPr>
      <w:rFonts w:eastAsia="微软雅黑" w:asciiTheme="minorAscii" w:hAnsiTheme="minorAscii" w:cstheme="minorBidi"/>
      <w:snapToGrid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numPr>
        <w:ilvl w:val="0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0"/>
    </w:pPr>
    <w:rPr>
      <w:rFonts w:ascii="微软雅黑" w:hAnsi="微软雅黑" w:eastAsia="微软雅黑" w:cstheme="minorBidi"/>
      <w:b/>
      <w:bCs/>
      <w:kern w:val="44"/>
      <w:sz w:val="36"/>
      <w:szCs w:val="36"/>
    </w:rPr>
  </w:style>
  <w:style w:type="paragraph" w:styleId="3">
    <w:name w:val="heading 2"/>
    <w:next w:val="1"/>
    <w:unhideWhenUsed/>
    <w:qFormat/>
    <w:uiPriority w:val="9"/>
    <w:pPr>
      <w:numPr>
        <w:ilvl w:val="1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1"/>
    </w:pPr>
    <w:rPr>
      <w:rFonts w:ascii="微软雅黑" w:hAnsi="微软雅黑" w:eastAsia="微软雅黑" w:cstheme="minorBidi"/>
      <w:b/>
      <w:bCs/>
      <w:kern w:val="2"/>
      <w:sz w:val="32"/>
      <w:szCs w:val="32"/>
    </w:rPr>
  </w:style>
  <w:style w:type="paragraph" w:styleId="4">
    <w:name w:val="heading 3"/>
    <w:next w:val="1"/>
    <w:unhideWhenUsed/>
    <w:qFormat/>
    <w:uiPriority w:val="9"/>
    <w:pPr>
      <w:numPr>
        <w:ilvl w:val="2"/>
        <w:numId w:val="1"/>
      </w:numPr>
      <w:tabs>
        <w:tab w:val="left" w:pos="0"/>
        <w:tab w:val="left" w:pos="312"/>
      </w:tabs>
      <w:adjustRightInd w:val="0"/>
      <w:snapToGrid w:val="0"/>
      <w:spacing w:before="50" w:beforeLines="50" w:after="20" w:afterLines="20" w:line="288" w:lineRule="auto"/>
      <w:ind w:left="0" w:firstLine="0"/>
      <w:outlineLvl w:val="2"/>
    </w:pPr>
    <w:rPr>
      <w:rFonts w:ascii="微软雅黑" w:hAnsi="微软雅黑" w:eastAsia="微软雅黑" w:cstheme="minorBidi"/>
      <w:b/>
      <w:kern w:val="2"/>
      <w:sz w:val="30"/>
      <w:szCs w:val="30"/>
    </w:rPr>
  </w:style>
  <w:style w:type="paragraph" w:styleId="5">
    <w:name w:val="heading 4"/>
    <w:next w:val="1"/>
    <w:unhideWhenUsed/>
    <w:qFormat/>
    <w:uiPriority w:val="9"/>
    <w:pPr>
      <w:numPr>
        <w:ilvl w:val="3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3"/>
    </w:pPr>
    <w:rPr>
      <w:rFonts w:ascii="微软雅黑" w:hAnsi="微软雅黑" w:eastAsia="微软雅黑" w:cstheme="minorBidi"/>
      <w:b/>
      <w:bCs/>
      <w:sz w:val="28"/>
      <w:szCs w:val="28"/>
    </w:rPr>
  </w:style>
  <w:style w:type="paragraph" w:styleId="6">
    <w:name w:val="heading 5"/>
    <w:basedOn w:val="1"/>
    <w:next w:val="7"/>
    <w:unhideWhenUsed/>
    <w:qFormat/>
    <w:uiPriority w:val="9"/>
    <w:pPr>
      <w:numPr>
        <w:ilvl w:val="4"/>
        <w:numId w:val="1"/>
      </w:numPr>
      <w:tabs>
        <w:tab w:val="left" w:pos="312"/>
      </w:tabs>
      <w:spacing w:before="50" w:beforeLines="50" w:after="20" w:afterLines="20"/>
      <w:ind w:left="0" w:firstLine="0"/>
      <w:jc w:val="left"/>
      <w:outlineLvl w:val="4"/>
    </w:pPr>
    <w:rPr>
      <w:rFonts w:ascii="Arial" w:hAnsi="Arial"/>
      <w:b/>
      <w:sz w:val="24"/>
      <w:szCs w:val="22"/>
    </w:rPr>
  </w:style>
  <w:style w:type="paragraph" w:styleId="8">
    <w:name w:val="heading 6"/>
    <w:basedOn w:val="1"/>
    <w:next w:val="7"/>
    <w:unhideWhenUsed/>
    <w:qFormat/>
    <w:uiPriority w:val="0"/>
    <w:pPr>
      <w:numPr>
        <w:ilvl w:val="5"/>
        <w:numId w:val="1"/>
      </w:numPr>
      <w:tabs>
        <w:tab w:val="left" w:pos="0"/>
      </w:tabs>
      <w:spacing w:before="50" w:beforeLines="50" w:after="20" w:afterLines="20" w:line="288" w:lineRule="auto"/>
      <w:ind w:left="0" w:firstLine="0"/>
      <w:outlineLvl w:val="5"/>
    </w:pPr>
    <w:rPr>
      <w:rFonts w:ascii="微软雅黑" w:hAnsi="微软雅黑"/>
      <w:b/>
      <w:bCs/>
      <w:sz w:val="24"/>
    </w:rPr>
  </w:style>
  <w:style w:type="paragraph" w:styleId="9">
    <w:name w:val="heading 7"/>
    <w:basedOn w:val="1"/>
    <w:next w:val="7"/>
    <w:unhideWhenUsed/>
    <w:qFormat/>
    <w:uiPriority w:val="0"/>
    <w:pPr>
      <w:numPr>
        <w:ilvl w:val="6"/>
        <w:numId w:val="1"/>
      </w:numPr>
      <w:spacing w:before="50" w:beforeLines="50" w:after="20" w:afterLines="20" w:line="288" w:lineRule="auto"/>
      <w:ind w:left="0" w:firstLine="0"/>
      <w:jc w:val="left"/>
      <w:outlineLvl w:val="6"/>
    </w:pPr>
    <w:rPr>
      <w:rFonts w:ascii="微软雅黑" w:hAnsi="微软雅黑"/>
      <w:b/>
      <w:bCs/>
      <w:sz w:val="24"/>
    </w:rPr>
  </w:style>
  <w:style w:type="paragraph" w:styleId="10">
    <w:name w:val="heading 8"/>
    <w:basedOn w:val="1"/>
    <w:next w:val="7"/>
    <w:unhideWhenUsed/>
    <w:qFormat/>
    <w:uiPriority w:val="0"/>
    <w:pPr>
      <w:numPr>
        <w:ilvl w:val="7"/>
        <w:numId w:val="1"/>
      </w:numPr>
      <w:tabs>
        <w:tab w:val="left" w:pos="0"/>
      </w:tabs>
      <w:spacing w:before="50" w:beforeLines="50" w:after="20" w:afterLines="20" w:line="288" w:lineRule="auto"/>
      <w:ind w:left="0" w:firstLine="0"/>
      <w:outlineLvl w:val="7"/>
    </w:pPr>
    <w:rPr>
      <w:rFonts w:ascii="微软雅黑" w:hAnsi="微软雅黑" w:cstheme="majorBidi"/>
      <w:b/>
      <w:bCs/>
      <w:sz w:val="24"/>
    </w:rPr>
  </w:style>
  <w:style w:type="paragraph" w:styleId="11">
    <w:name w:val="heading 9"/>
    <w:basedOn w:val="1"/>
    <w:next w:val="7"/>
    <w:unhideWhenUsed/>
    <w:qFormat/>
    <w:uiPriority w:val="0"/>
    <w:pPr>
      <w:numPr>
        <w:ilvl w:val="8"/>
        <w:numId w:val="1"/>
      </w:numPr>
      <w:spacing w:before="50" w:beforeLines="50" w:after="20" w:afterLines="20" w:line="288" w:lineRule="auto"/>
      <w:ind w:left="0" w:firstLine="0"/>
      <w:outlineLvl w:val="8"/>
    </w:pPr>
    <w:rPr>
      <w:rFonts w:ascii="微软雅黑" w:hAnsi="微软雅黑" w:cstheme="majorBidi"/>
      <w:b/>
      <w:bCs/>
      <w:sz w:val="24"/>
      <w:szCs w:val="24"/>
    </w:rPr>
  </w:style>
  <w:style w:type="character" w:default="1" w:styleId="28">
    <w:name w:val="Default Paragraph Font"/>
    <w:semiHidden/>
    <w:qFormat/>
    <w:uiPriority w:val="0"/>
  </w:style>
  <w:style w:type="table" w:default="1" w:styleId="2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0"/>
    <w:pPr>
      <w:spacing w:after="20" w:afterLines="20" w:afterAutospacing="0" w:line="288" w:lineRule="auto"/>
      <w:ind w:firstLine="0" w:firstLineChars="0"/>
    </w:pPr>
    <w:rPr>
      <w:rFonts w:ascii="微软雅黑" w:hAnsi="微软雅黑"/>
      <w:szCs w:val="21"/>
    </w:rPr>
  </w:style>
  <w:style w:type="paragraph" w:styleId="12">
    <w:name w:val="caption"/>
    <w:basedOn w:val="1"/>
    <w:next w:val="1"/>
    <w:unhideWhenUsed/>
    <w:qFormat/>
    <w:uiPriority w:val="0"/>
    <w:pPr>
      <w:ind w:firstLine="0" w:firstLineChars="0"/>
    </w:pPr>
    <w:rPr>
      <w:rFonts w:ascii="微软雅黑" w:hAnsi="微软雅黑" w:cs="Times New Roman"/>
      <w:sz w:val="20"/>
      <w:szCs w:val="20"/>
    </w:rPr>
  </w:style>
  <w:style w:type="paragraph" w:styleId="13">
    <w:name w:val="annotation text"/>
    <w:basedOn w:val="1"/>
    <w:qFormat/>
    <w:uiPriority w:val="0"/>
    <w:pPr>
      <w:jc w:val="lef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4">
    <w:name w:val="Salutation"/>
    <w:basedOn w:val="1"/>
    <w:next w:val="1"/>
    <w:qFormat/>
    <w:uiPriority w:val="0"/>
    <w:pPr>
      <w:ind w:firstLine="0" w:firstLineChars="0"/>
    </w:pPr>
    <w:rPr>
      <w:rFonts w:ascii="微软雅黑" w:hAnsi="微软雅黑"/>
      <w:szCs w:val="21"/>
    </w:rPr>
  </w:style>
  <w:style w:type="paragraph" w:styleId="15">
    <w:name w:val="Date"/>
    <w:basedOn w:val="1"/>
    <w:next w:val="1"/>
    <w:qFormat/>
    <w:uiPriority w:val="0"/>
    <w:pPr>
      <w:ind w:firstLine="0" w:firstLineChars="0"/>
      <w:jc w:val="righ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6">
    <w:name w:val="endnote text"/>
    <w:basedOn w:val="1"/>
    <w:qFormat/>
    <w:uiPriority w:val="0"/>
    <w:pPr>
      <w:jc w:val="lef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7">
    <w:name w:val="Balloon Text"/>
    <w:basedOn w:val="1"/>
    <w:qFormat/>
    <w:uiPriority w:val="0"/>
    <w:rPr>
      <w:rFonts w:ascii="微软雅黑" w:hAnsi="微软雅黑"/>
      <w:sz w:val="18"/>
      <w:szCs w:val="18"/>
    </w:rPr>
  </w:style>
  <w:style w:type="paragraph" w:styleId="18">
    <w:name w:val="footer"/>
    <w:basedOn w:val="1"/>
    <w:qFormat/>
    <w:uiPriority w:val="0"/>
    <w:pPr>
      <w:tabs>
        <w:tab w:val="center" w:pos="4153"/>
        <w:tab w:val="right" w:pos="8306"/>
      </w:tabs>
      <w:ind w:firstLine="0" w:firstLineChars="0"/>
      <w:jc w:val="left"/>
    </w:pPr>
    <w:rPr>
      <w:rFonts w:ascii="微软雅黑" w:hAnsi="微软雅黑"/>
      <w:sz w:val="18"/>
      <w:szCs w:val="18"/>
    </w:rPr>
  </w:style>
  <w:style w:type="paragraph" w:styleId="1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  <w:ind w:firstLine="0" w:firstLineChars="0"/>
    </w:pPr>
    <w:rPr>
      <w:rFonts w:ascii="微软雅黑" w:hAnsi="微软雅黑"/>
      <w:sz w:val="18"/>
      <w:szCs w:val="18"/>
    </w:rPr>
  </w:style>
  <w:style w:type="paragraph" w:styleId="20">
    <w:name w:val="Signature"/>
    <w:basedOn w:val="1"/>
    <w:qFormat/>
    <w:uiPriority w:val="0"/>
    <w:pPr>
      <w:ind w:firstLine="0" w:firstLineChars="0"/>
      <w:jc w:val="righ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1">
    <w:name w:val="Subtitle"/>
    <w:basedOn w:val="1"/>
    <w:next w:val="7"/>
    <w:qFormat/>
    <w:uiPriority w:val="0"/>
    <w:pPr>
      <w:spacing w:beforeLines="0" w:beforeAutospacing="0" w:after="100" w:afterLines="100" w:afterAutospacing="0" w:line="240" w:lineRule="auto"/>
      <w:jc w:val="center"/>
      <w:outlineLvl w:val="9"/>
    </w:pPr>
    <w:rPr>
      <w:rFonts w:ascii="微软雅黑" w:hAnsi="微软雅黑"/>
      <w:b/>
      <w:bCs/>
      <w:kern w:val="28"/>
      <w:sz w:val="36"/>
      <w:szCs w:val="36"/>
    </w:rPr>
  </w:style>
  <w:style w:type="paragraph" w:styleId="22">
    <w:name w:val="footnote text"/>
    <w:basedOn w:val="1"/>
    <w:qFormat/>
    <w:uiPriority w:val="0"/>
    <w:pPr>
      <w:jc w:val="left"/>
    </w:pPr>
    <w:rPr>
      <w:rFonts w:ascii="微软雅黑" w:hAnsi="微软雅黑" w:eastAsia="微软雅黑"/>
      <w:sz w:val="24"/>
    </w:rPr>
  </w:style>
  <w:style w:type="paragraph" w:styleId="23">
    <w:name w:val="Normal (Web)"/>
    <w:basedOn w:val="1"/>
    <w:qFormat/>
    <w:uiPriority w:val="0"/>
    <w:rPr>
      <w:rFonts w:ascii="微软雅黑" w:hAnsi="微软雅黑"/>
      <w:sz w:val="24"/>
    </w:rPr>
  </w:style>
  <w:style w:type="paragraph" w:styleId="24">
    <w:name w:val="Title"/>
    <w:basedOn w:val="1"/>
    <w:qFormat/>
    <w:uiPriority w:val="10"/>
    <w:pPr>
      <w:spacing w:after="100" w:afterLines="100" w:line="288" w:lineRule="auto"/>
      <w:jc w:val="center"/>
      <w:outlineLvl w:val="9"/>
    </w:pPr>
    <w:rPr>
      <w:rFonts w:ascii="微软雅黑" w:hAnsi="微软雅黑"/>
      <w:b/>
      <w:bCs/>
      <w:sz w:val="48"/>
      <w:szCs w:val="48"/>
    </w:rPr>
  </w:style>
  <w:style w:type="paragraph" w:styleId="25">
    <w:name w:val="annotation subject"/>
    <w:basedOn w:val="13"/>
    <w:next w:val="13"/>
    <w:qFormat/>
    <w:uiPriority w:val="0"/>
    <w:rPr>
      <w:b/>
      <w:bCs/>
    </w:rPr>
  </w:style>
  <w:style w:type="paragraph" w:styleId="26">
    <w:name w:val="Body Text First Indent"/>
    <w:basedOn w:val="7"/>
    <w:qFormat/>
    <w:uiPriority w:val="0"/>
    <w:pPr>
      <w:ind w:firstLine="420" w:firstLineChars="100"/>
    </w:pPr>
  </w:style>
  <w:style w:type="character" w:styleId="29">
    <w:name w:val="Strong"/>
    <w:basedOn w:val="28"/>
    <w:qFormat/>
    <w:uiPriority w:val="22"/>
    <w:rPr>
      <w:rFonts w:ascii="微软雅黑" w:hAnsi="微软雅黑" w:eastAsia="微软雅黑"/>
      <w:b/>
      <w:color w:val="auto"/>
      <w:u w:val="single"/>
    </w:rPr>
  </w:style>
  <w:style w:type="character" w:styleId="30">
    <w:name w:val="endnote reference"/>
    <w:basedOn w:val="28"/>
    <w:qFormat/>
    <w:uiPriority w:val="0"/>
    <w:rPr>
      <w:rFonts w:ascii="微软雅黑" w:hAnsi="微软雅黑" w:eastAsia="微软雅黑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1">
    <w:name w:val="page number"/>
    <w:qFormat/>
    <w:uiPriority w:val="0"/>
    <w:rPr>
      <w:rFonts w:ascii="微软雅黑" w:hAnsi="微软雅黑" w:eastAsia="微软雅黑" w:cs="Times New Roman"/>
      <w:color w:val="262626" w:themeColor="text1" w:themeTint="D9"/>
      <w:spacing w:val="-6"/>
      <w:kern w:val="2"/>
      <w:sz w:val="21"/>
      <w:szCs w:val="21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2">
    <w:name w:val="FollowedHyperlink"/>
    <w:basedOn w:val="28"/>
    <w:qFormat/>
    <w:uiPriority w:val="0"/>
    <w:rPr>
      <w:rFonts w:ascii="微软雅黑" w:hAnsi="微软雅黑" w:eastAsia="微软雅黑" w:cs="Times New Roman"/>
      <w:color w:val="800080"/>
      <w:spacing w:val="-6"/>
      <w:kern w:val="2"/>
      <w:sz w:val="24"/>
      <w:szCs w:val="24"/>
      <w:u w:val="single"/>
      <w:lang w:val="en-US" w:eastAsia="zh-CN" w:bidi="ar-SA"/>
    </w:rPr>
  </w:style>
  <w:style w:type="character" w:styleId="33">
    <w:name w:val="Emphasis"/>
    <w:basedOn w:val="28"/>
    <w:qFormat/>
    <w:uiPriority w:val="20"/>
    <w:rPr>
      <w:rFonts w:ascii="Arial" w:hAnsi="Arial" w:eastAsia="微软雅黑"/>
      <w:b/>
      <w:bCs/>
      <w:i/>
      <w:color w:val="auto"/>
      <w:sz w:val="24"/>
      <w:szCs w:val="22"/>
    </w:rPr>
  </w:style>
  <w:style w:type="character" w:styleId="34">
    <w:name w:val="Hyperlink"/>
    <w:basedOn w:val="28"/>
    <w:qFormat/>
    <w:uiPriority w:val="0"/>
    <w:rPr>
      <w:rFonts w:ascii="微软雅黑" w:hAnsi="微软雅黑" w:eastAsia="微软雅黑" w:cs="Times New Roman"/>
      <w:caps/>
      <w:color w:val="0000FF"/>
      <w:spacing w:val="-6"/>
      <w:kern w:val="2"/>
      <w:sz w:val="24"/>
      <w:szCs w:val="24"/>
      <w:u w:val="single"/>
      <w:lang w:val="en-US" w:eastAsia="zh-CN" w:bidi="ar-SA"/>
    </w:rPr>
  </w:style>
  <w:style w:type="character" w:styleId="35">
    <w:name w:val="annotation reference"/>
    <w:basedOn w:val="28"/>
    <w:qFormat/>
    <w:uiPriority w:val="0"/>
    <w:rPr>
      <w:rFonts w:ascii="微软雅黑" w:hAnsi="微软雅黑" w:eastAsia="微软雅黑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6">
    <w:name w:val="footnote reference"/>
    <w:basedOn w:val="28"/>
    <w:qFormat/>
    <w:uiPriority w:val="0"/>
    <w:rPr>
      <w:rFonts w:ascii="微软雅黑" w:hAnsi="微软雅黑" w:eastAsia="微软雅黑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37">
    <w:name w:val="样式1"/>
    <w:basedOn w:val="1"/>
    <w:next w:val="1"/>
    <w:qFormat/>
    <w:uiPriority w:val="0"/>
    <w:pPr>
      <w:keepNext/>
      <w:keepLines/>
      <w:numPr>
        <w:ilvl w:val="0"/>
        <w:numId w:val="2"/>
      </w:numPr>
      <w:ind w:left="425" w:hanging="425"/>
      <w:outlineLvl w:val="2"/>
    </w:pPr>
    <w:rPr>
      <w:rFonts w:hint="eastAsia" w:ascii="Times New Roman" w:hAnsi="Times New Roman" w:eastAsia="宋体" w:cs="Times New Roman"/>
      <w:bCs/>
      <w:iCs/>
      <w:sz w:val="32"/>
      <w:szCs w:val="32"/>
    </w:rPr>
  </w:style>
  <w:style w:type="paragraph" w:customStyle="1" w:styleId="38">
    <w:name w:val="样式2"/>
    <w:basedOn w:val="1"/>
    <w:next w:val="1"/>
    <w:qFormat/>
    <w:uiPriority w:val="0"/>
    <w:pPr>
      <w:keepNext/>
      <w:keepLines/>
      <w:numPr>
        <w:ilvl w:val="0"/>
        <w:numId w:val="3"/>
      </w:numPr>
      <w:ind w:left="425" w:hanging="425"/>
      <w:outlineLvl w:val="2"/>
    </w:pPr>
    <w:rPr>
      <w:rFonts w:hint="eastAsia" w:ascii="Times New Roman" w:hAnsi="Times New Roman" w:eastAsia="宋体" w:cs="Times New Roman"/>
      <w:bCs/>
      <w:iCs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790</Words>
  <Characters>846</Characters>
  <Lines>0</Lines>
  <Paragraphs>0</Paragraphs>
  <TotalTime>125</TotalTime>
  <ScaleCrop>false</ScaleCrop>
  <LinksUpToDate>false</LinksUpToDate>
  <CharactersWithSpaces>857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2025-09-10T08:36:00Z</dcterms:created>
  <dc:creator>文咚</dc:creator>
  <cp:lastModifiedBy>Administrator</cp:lastModifiedBy>
  <dcterms:modified xsi:type="dcterms:W3CDTF">2026-01-14T03:04:32Z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55D99529877E4B11BFE2F20E382AECCC_13</vt:lpwstr>
  </property>
  <property fmtid="{D5CDD505-2E9C-101B-9397-08002B2CF9AE}" pid="4" name="KSOTemplateDocerSaveRecord">
    <vt:lpwstr>eyJoZGlkIjoiNDUxOGQ3MjFlNzE0ZmM4NWJhZGU2N2RhMWMwMTk1NDkifQ==</vt:lpwstr>
  </property>
</Properties>
</file>